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762" w:rsidRDefault="008A7762">
      <w:pPr>
        <w:jc w:val="center"/>
        <w:rPr>
          <w:sz w:val="36"/>
          <w:szCs w:val="36"/>
        </w:rPr>
      </w:pPr>
    </w:p>
    <w:p w:rsidR="008A7762" w:rsidRDefault="005E3F8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建东职业技术学院关于对杨立等</w:t>
      </w:r>
      <w:r>
        <w:rPr>
          <w:rFonts w:hint="eastAsia"/>
          <w:sz w:val="36"/>
          <w:szCs w:val="36"/>
        </w:rPr>
        <w:t>6</w:t>
      </w:r>
      <w:r>
        <w:rPr>
          <w:rFonts w:hint="eastAsia"/>
          <w:sz w:val="36"/>
          <w:szCs w:val="36"/>
        </w:rPr>
        <w:t>位同学拟作退学处理的公示</w:t>
      </w:r>
    </w:p>
    <w:p w:rsidR="008A7762" w:rsidRDefault="008A7762">
      <w:pPr>
        <w:jc w:val="center"/>
        <w:rPr>
          <w:sz w:val="32"/>
          <w:szCs w:val="32"/>
        </w:rPr>
      </w:pPr>
    </w:p>
    <w:p w:rsidR="008A7762" w:rsidRDefault="005E3F86">
      <w:pPr>
        <w:spacing w:line="48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学生杨立等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位同学办理休学手续截止到</w:t>
      </w:r>
      <w:r>
        <w:rPr>
          <w:rFonts w:hint="eastAsia"/>
          <w:sz w:val="24"/>
        </w:rPr>
        <w:t>2024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月休学时间均已超过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年，经学生所在二级学院、教务处、学工处调查情况属实。为严格学生学籍管理，严肃学院规章制度，根据《建东职业技术学院学生学籍管理办法（修订）》（建教【</w:t>
      </w:r>
      <w:r>
        <w:rPr>
          <w:rFonts w:hint="eastAsia"/>
          <w:sz w:val="24"/>
        </w:rPr>
        <w:t>2022</w:t>
      </w:r>
      <w:r>
        <w:rPr>
          <w:rFonts w:hint="eastAsia"/>
          <w:sz w:val="24"/>
        </w:rPr>
        <w:t>】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号第六章第四十七条中“学生休学一般以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年为限。必须继续休学者，由本人提出继续休学的申请，并附二级甲等以上医院的病情证明或其他证明材料，经教务处审核，分管院长批准，可继续休学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年，但累计不得超过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年。”，第五十七条第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项“休学期满，在学校规定期限内未提出复学请示者，应作退学处理”的规定，拟对杨立等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名同学作退学处理，公示时间</w:t>
      </w:r>
      <w:r>
        <w:rPr>
          <w:rFonts w:hint="eastAsia"/>
          <w:sz w:val="24"/>
        </w:rPr>
        <w:t>2024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月</w:t>
      </w:r>
      <w:r w:rsidR="00CC122A">
        <w:rPr>
          <w:sz w:val="24"/>
        </w:rPr>
        <w:t>24-</w:t>
      </w:r>
      <w:r>
        <w:rPr>
          <w:rFonts w:hint="eastAsia"/>
          <w:sz w:val="24"/>
        </w:rPr>
        <w:t>2</w:t>
      </w:r>
      <w:r w:rsidR="00CC122A">
        <w:rPr>
          <w:sz w:val="24"/>
        </w:rPr>
        <w:t>8</w:t>
      </w:r>
      <w:bookmarkStart w:id="0" w:name="_GoBack"/>
      <w:bookmarkEnd w:id="0"/>
      <w:r>
        <w:rPr>
          <w:rFonts w:hint="eastAsia"/>
          <w:sz w:val="24"/>
        </w:rPr>
        <w:t>日（五个工作日）。</w:t>
      </w:r>
    </w:p>
    <w:p w:rsidR="008A7762" w:rsidRDefault="005E3F86">
      <w:pPr>
        <w:spacing w:line="48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现予以公示，如有异议，请在公示期内实名提交书面反馈材料</w:t>
      </w:r>
    </w:p>
    <w:p w:rsidR="008A7762" w:rsidRDefault="005E3F86">
      <w:pPr>
        <w:spacing w:line="48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联系部门：学院教务处</w:t>
      </w:r>
    </w:p>
    <w:p w:rsidR="008A7762" w:rsidRDefault="005E3F86">
      <w:pPr>
        <w:spacing w:line="48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联系电话：</w:t>
      </w:r>
      <w:r>
        <w:rPr>
          <w:rFonts w:hint="eastAsia"/>
          <w:sz w:val="24"/>
        </w:rPr>
        <w:t>0519-85572316</w:t>
      </w:r>
    </w:p>
    <w:p w:rsidR="008A7762" w:rsidRDefault="005E3F86">
      <w:pPr>
        <w:spacing w:line="48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联系人：杨老师</w:t>
      </w:r>
    </w:p>
    <w:tbl>
      <w:tblPr>
        <w:tblpPr w:leftFromText="180" w:rightFromText="180" w:vertAnchor="text" w:horzAnchor="page" w:tblpXSpec="center" w:tblpY="852"/>
        <w:tblOverlap w:val="never"/>
        <w:tblW w:w="10104" w:type="dxa"/>
        <w:jc w:val="center"/>
        <w:tblLayout w:type="fixed"/>
        <w:tblLook w:val="04A0" w:firstRow="1" w:lastRow="0" w:firstColumn="1" w:lastColumn="0" w:noHBand="0" w:noVBand="1"/>
      </w:tblPr>
      <w:tblGrid>
        <w:gridCol w:w="2388"/>
        <w:gridCol w:w="1576"/>
        <w:gridCol w:w="960"/>
        <w:gridCol w:w="1131"/>
        <w:gridCol w:w="1033"/>
        <w:gridCol w:w="700"/>
        <w:gridCol w:w="2316"/>
      </w:tblGrid>
      <w:tr w:rsidR="008A7762">
        <w:trPr>
          <w:trHeight w:val="255"/>
          <w:jc w:val="center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二级学院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学籍处理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办理时间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</w:tr>
      <w:tr w:rsidR="008A7762">
        <w:trPr>
          <w:trHeight w:val="255"/>
          <w:jc w:val="center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建筑与艺术学院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2011316118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杨立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休学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20210408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消防工程技术</w:t>
            </w:r>
          </w:p>
        </w:tc>
      </w:tr>
      <w:tr w:rsidR="008A7762">
        <w:trPr>
          <w:trHeight w:val="255"/>
          <w:jc w:val="center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经贸管理学院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2013305128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陈震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休学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20210408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工商企业管理</w:t>
            </w:r>
          </w:p>
        </w:tc>
      </w:tr>
      <w:tr w:rsidR="008A7762">
        <w:trPr>
          <w:trHeight w:val="255"/>
          <w:jc w:val="center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经贸管理学院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2013305129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郭建军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休学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20211009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工商企业管理</w:t>
            </w:r>
          </w:p>
        </w:tc>
      </w:tr>
      <w:tr w:rsidR="008A7762">
        <w:trPr>
          <w:trHeight w:val="255"/>
          <w:jc w:val="center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智能制造与计算机学院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2011301116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江德凤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休学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20211010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城市轨道交通运营管理</w:t>
            </w:r>
          </w:p>
        </w:tc>
      </w:tr>
      <w:tr w:rsidR="008A7762">
        <w:trPr>
          <w:trHeight w:val="255"/>
          <w:jc w:val="center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经贸管理学院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2013303240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罗家伟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休学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20211027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电子商务</w:t>
            </w:r>
          </w:p>
        </w:tc>
      </w:tr>
      <w:tr w:rsidR="008A7762">
        <w:trPr>
          <w:trHeight w:val="255"/>
          <w:jc w:val="center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经贸管理学院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182116324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吴晓煜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休学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20220303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7762" w:rsidRDefault="005E3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大数据与会计</w:t>
            </w:r>
          </w:p>
        </w:tc>
      </w:tr>
    </w:tbl>
    <w:p w:rsidR="008A7762" w:rsidRDefault="005E3F8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附名单</w:t>
      </w:r>
    </w:p>
    <w:sectPr w:rsidR="008A77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5510" w:rsidRDefault="00205510"/>
  </w:endnote>
  <w:endnote w:type="continuationSeparator" w:id="0">
    <w:p w:rsidR="00205510" w:rsidRDefault="002055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5510" w:rsidRDefault="00205510"/>
  </w:footnote>
  <w:footnote w:type="continuationSeparator" w:id="0">
    <w:p w:rsidR="00205510" w:rsidRDefault="0020551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FhMTg1ZmIyMTUwZDAwOTdiYTA3NzQwMzQzZmM0ZGQifQ=="/>
  </w:docVars>
  <w:rsids>
    <w:rsidRoot w:val="04B73074"/>
    <w:rsid w:val="00205510"/>
    <w:rsid w:val="005E3F86"/>
    <w:rsid w:val="008A7762"/>
    <w:rsid w:val="008B388C"/>
    <w:rsid w:val="00CC122A"/>
    <w:rsid w:val="04B73074"/>
    <w:rsid w:val="20963266"/>
    <w:rsid w:val="3E9963A7"/>
    <w:rsid w:val="40231541"/>
    <w:rsid w:val="722E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77F5E2"/>
  <w15:docId w15:val="{D8B94AD1-3D75-4E42-83F1-51720A31A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590</Characters>
  <Application>Microsoft Office Word</Application>
  <DocSecurity>0</DocSecurity>
  <Lines>4</Lines>
  <Paragraphs>1</Paragraphs>
  <ScaleCrop>false</ScaleCrop>
  <Company>China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杨慧琰</dc:creator>
  <cp:lastModifiedBy>User</cp:lastModifiedBy>
  <cp:revision>3</cp:revision>
  <cp:lastPrinted>2024-06-17T00:12:00Z</cp:lastPrinted>
  <dcterms:created xsi:type="dcterms:W3CDTF">2024-06-24T01:19:00Z</dcterms:created>
  <dcterms:modified xsi:type="dcterms:W3CDTF">2024-06-24T08:23:00Z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7449A4828D894236BEE529A0332BB381_11</vt:lpwstr>
  </property>
</Properties>
</file>